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B28D0" w14:textId="32B4BDB5" w:rsidR="00A36ADF" w:rsidRDefault="00A36ADF" w:rsidP="004D230A">
      <w:pPr>
        <w:rPr>
          <w:rFonts w:ascii="Arial" w:hAnsi="Arial" w:cs="Arial"/>
          <w:b/>
          <w:bCs/>
        </w:rPr>
      </w:pPr>
      <w:r w:rsidRPr="004D230A">
        <w:rPr>
          <w:rFonts w:ascii="Arial" w:hAnsi="Arial" w:cs="Arial"/>
          <w:b/>
          <w:bCs/>
        </w:rPr>
        <w:t xml:space="preserve">Zondag 8 september 2024 – jubileumviering 60 jaar wijding </w:t>
      </w:r>
    </w:p>
    <w:p w14:paraId="445373F3" w14:textId="6F140BA9" w:rsidR="00F37618" w:rsidRPr="00F37618" w:rsidRDefault="00F37618" w:rsidP="004D230A">
      <w:pPr>
        <w:rPr>
          <w:rFonts w:ascii="Arial" w:hAnsi="Arial" w:cs="Arial"/>
        </w:rPr>
      </w:pPr>
      <w:r>
        <w:rPr>
          <w:rFonts w:ascii="Arial" w:hAnsi="Arial" w:cs="Arial"/>
          <w:b/>
          <w:bCs/>
        </w:rPr>
        <w:t xml:space="preserve">Lezingen: </w:t>
      </w:r>
      <w:r>
        <w:rPr>
          <w:rFonts w:ascii="Arial" w:hAnsi="Arial" w:cs="Arial"/>
        </w:rPr>
        <w:t xml:space="preserve">Numeri 11, 16-17.24-30; 1 </w:t>
      </w:r>
      <w:proofErr w:type="spellStart"/>
      <w:r>
        <w:rPr>
          <w:rFonts w:ascii="Arial" w:hAnsi="Arial" w:cs="Arial"/>
        </w:rPr>
        <w:t>Korinte</w:t>
      </w:r>
      <w:proofErr w:type="spellEnd"/>
      <w:r>
        <w:rPr>
          <w:rFonts w:ascii="Arial" w:hAnsi="Arial" w:cs="Arial"/>
        </w:rPr>
        <w:t xml:space="preserve"> 12, 4-5.12-20.27; Johannes 15, 1-8</w:t>
      </w:r>
    </w:p>
    <w:p w14:paraId="2D1FB983" w14:textId="66285A95" w:rsidR="00A36ADF" w:rsidRPr="004D230A" w:rsidRDefault="00A36ADF" w:rsidP="004D230A">
      <w:pPr>
        <w:rPr>
          <w:rFonts w:ascii="Arial" w:hAnsi="Arial" w:cs="Arial"/>
          <w:b/>
          <w:bCs/>
        </w:rPr>
      </w:pPr>
      <w:r w:rsidRPr="004D230A">
        <w:rPr>
          <w:rFonts w:ascii="Arial" w:hAnsi="Arial" w:cs="Arial"/>
          <w:b/>
          <w:bCs/>
        </w:rPr>
        <w:t>Opening</w:t>
      </w:r>
    </w:p>
    <w:p w14:paraId="306C109F" w14:textId="6792434E" w:rsidR="00A36ADF" w:rsidRPr="004D230A" w:rsidRDefault="00A36ADF" w:rsidP="004D230A">
      <w:pPr>
        <w:rPr>
          <w:rFonts w:ascii="Arial" w:hAnsi="Arial" w:cs="Arial"/>
        </w:rPr>
      </w:pPr>
      <w:r w:rsidRPr="004D230A">
        <w:rPr>
          <w:rFonts w:ascii="Arial" w:hAnsi="Arial" w:cs="Arial"/>
        </w:rPr>
        <w:t xml:space="preserve">Wat een enthousiast en inspirerend begin, dank u wel. U, die hier aanwezig bent en zij die niet aanwezig kunnen zijn door ziekte of vanwege vakantie (maar toch wel met ons verbonden zijn via </w:t>
      </w:r>
      <w:proofErr w:type="spellStart"/>
      <w:r w:rsidRPr="004D230A">
        <w:rPr>
          <w:rFonts w:ascii="Arial" w:hAnsi="Arial" w:cs="Arial"/>
        </w:rPr>
        <w:t>live-stream</w:t>
      </w:r>
      <w:proofErr w:type="spellEnd"/>
      <w:r w:rsidRPr="004D230A">
        <w:rPr>
          <w:rFonts w:ascii="Arial" w:hAnsi="Arial" w:cs="Arial"/>
        </w:rPr>
        <w:t xml:space="preserve"> zoals bleek uit de vele brieven en kaarten in de afgelopen twee weken).</w:t>
      </w:r>
    </w:p>
    <w:p w14:paraId="7084643D" w14:textId="469F87D2" w:rsidR="00A36ADF" w:rsidRPr="004D230A" w:rsidRDefault="00A36ADF" w:rsidP="004D230A">
      <w:pPr>
        <w:rPr>
          <w:rFonts w:ascii="Arial" w:hAnsi="Arial" w:cs="Arial"/>
        </w:rPr>
      </w:pPr>
      <w:r w:rsidRPr="004D230A">
        <w:rPr>
          <w:rFonts w:ascii="Arial" w:hAnsi="Arial" w:cs="Arial"/>
        </w:rPr>
        <w:t>Eerlijk gezegd had ik dit feestelijk gebeuren stilletjes voorbij willen laten gaan, zo kort na het overlijden van mijn lieve, zorgzame Annemieke. Maar het blijkt dat zij het zelf, een maand voor haar overlijden - buiten mijn weten om – aan Janine gezegd heeft en gevraagd heeft om toch enige aandacht aan dit 60-jarig jubileum te willen schenken. Een paar weken na haar overlijden kwam Janine dit aan mij vertellen. Ik was verrast, maar ook heel ontroerd! Typisch Annemieke, zoals er wel meerdere verrassingen waren achteraf. Daarom hoort zij er vandaag ook zeker bij! Zij was altijd zo ondersteunend bij mijn werk, zo wijs. Ze gaf veel ruimte. In verpleegkunde en pastoraat zijn de werktijden door noodsituaties weleens heel anders. Doordat wij beiden veel met leven en dood te maken hadden, konden wij er dit afgelopen jaar tijdens haar ongeneeslijke ziekte ook heel veel over praten. Dat was gewoon een geschenk!</w:t>
      </w:r>
    </w:p>
    <w:p w14:paraId="4C3771E7" w14:textId="77777777" w:rsidR="0017385F" w:rsidRPr="004D230A" w:rsidRDefault="00A36ADF" w:rsidP="004D230A">
      <w:pPr>
        <w:rPr>
          <w:rFonts w:ascii="Arial" w:hAnsi="Arial" w:cs="Arial"/>
        </w:rPr>
      </w:pPr>
      <w:r w:rsidRPr="004D230A">
        <w:rPr>
          <w:rFonts w:ascii="Arial" w:hAnsi="Arial" w:cs="Arial"/>
        </w:rPr>
        <w:t>Op de andere balustrade heb ik ook de foto van onze pastor Gerard Oostvogel gezet. Hij leeft nog altijd in ons midden. Wat een geweldige collega die, met zijn kunstzinnige gaven, heel tersluiks en zonder veel ophef grenzen wist te verleggen in gelovig en spiritueel opzicht, en in oecumenische samenwerking. Toen ik hem een keer zei: “Wat ben je met je Pinkstergeest toch bezi</w:t>
      </w:r>
      <w:r w:rsidR="00835C79" w:rsidRPr="004D230A">
        <w:rPr>
          <w:rFonts w:ascii="Arial" w:hAnsi="Arial" w:cs="Arial"/>
        </w:rPr>
        <w:t>e</w:t>
      </w:r>
      <w:r w:rsidRPr="004D230A">
        <w:rPr>
          <w:rFonts w:ascii="Arial" w:hAnsi="Arial" w:cs="Arial"/>
        </w:rPr>
        <w:t xml:space="preserve">lend </w:t>
      </w:r>
      <w:proofErr w:type="spellStart"/>
      <w:r w:rsidRPr="004D230A">
        <w:rPr>
          <w:rFonts w:ascii="Arial" w:hAnsi="Arial" w:cs="Arial"/>
        </w:rPr>
        <w:t>grens-overschrijdend</w:t>
      </w:r>
      <w:proofErr w:type="spellEnd"/>
      <w:r w:rsidRPr="004D230A">
        <w:rPr>
          <w:rFonts w:ascii="Arial" w:hAnsi="Arial" w:cs="Arial"/>
        </w:rPr>
        <w:t xml:space="preserve">”, </w:t>
      </w:r>
      <w:r w:rsidR="00835C79" w:rsidRPr="004D230A">
        <w:rPr>
          <w:rFonts w:ascii="Arial" w:hAnsi="Arial" w:cs="Arial"/>
        </w:rPr>
        <w:t>antwoordde hij gevat: “Neen, niet grensoverschrijdend</w:t>
      </w:r>
      <w:r w:rsidR="0017385F" w:rsidRPr="004D230A">
        <w:rPr>
          <w:rFonts w:ascii="Arial" w:hAnsi="Arial" w:cs="Arial"/>
        </w:rPr>
        <w:t>,</w:t>
      </w:r>
      <w:r w:rsidR="00835C79" w:rsidRPr="004D230A">
        <w:rPr>
          <w:rFonts w:ascii="Arial" w:hAnsi="Arial" w:cs="Arial"/>
        </w:rPr>
        <w:t xml:space="preserve"> maar </w:t>
      </w:r>
      <w:proofErr w:type="spellStart"/>
      <w:r w:rsidR="00835C79" w:rsidRPr="004D230A">
        <w:rPr>
          <w:rFonts w:ascii="Arial" w:hAnsi="Arial" w:cs="Arial"/>
        </w:rPr>
        <w:t>grens-verleggend</w:t>
      </w:r>
      <w:proofErr w:type="spellEnd"/>
      <w:r w:rsidR="00835C79" w:rsidRPr="004D230A">
        <w:rPr>
          <w:rFonts w:ascii="Arial" w:hAnsi="Arial" w:cs="Arial"/>
        </w:rPr>
        <w:t xml:space="preserve">…” </w:t>
      </w:r>
    </w:p>
    <w:p w14:paraId="27E6113B" w14:textId="36BBC5A9" w:rsidR="00A36ADF" w:rsidRDefault="00835C79" w:rsidP="004D230A">
      <w:pPr>
        <w:rPr>
          <w:rFonts w:ascii="Arial" w:hAnsi="Arial" w:cs="Arial"/>
        </w:rPr>
      </w:pPr>
      <w:r w:rsidRPr="004D230A">
        <w:rPr>
          <w:rFonts w:ascii="Arial" w:hAnsi="Arial" w:cs="Arial"/>
        </w:rPr>
        <w:t xml:space="preserve">Gerard was voor mij ook een “beschermheer” naar het bisdom. Kardinaal Simonis durfde in het 12-jarig </w:t>
      </w:r>
      <w:proofErr w:type="spellStart"/>
      <w:r w:rsidRPr="004D230A">
        <w:rPr>
          <w:rFonts w:ascii="Arial" w:hAnsi="Arial" w:cs="Arial"/>
        </w:rPr>
        <w:t>dekenschap</w:t>
      </w:r>
      <w:proofErr w:type="spellEnd"/>
      <w:r w:rsidRPr="004D230A">
        <w:rPr>
          <w:rFonts w:ascii="Arial" w:hAnsi="Arial" w:cs="Arial"/>
        </w:rPr>
        <w:t xml:space="preserve"> van Gerard nooit een gesprek met hem aan; Gerard steeg spiritueel ver boven het strakke </w:t>
      </w:r>
      <w:proofErr w:type="spellStart"/>
      <w:r w:rsidRPr="004D230A">
        <w:rPr>
          <w:rFonts w:ascii="Arial" w:hAnsi="Arial" w:cs="Arial"/>
        </w:rPr>
        <w:t>kerkdenken</w:t>
      </w:r>
      <w:proofErr w:type="spellEnd"/>
      <w:r w:rsidRPr="004D230A">
        <w:rPr>
          <w:rFonts w:ascii="Arial" w:hAnsi="Arial" w:cs="Arial"/>
        </w:rPr>
        <w:t xml:space="preserve"> uit. Ik heb veel van hem geleerd en ook pastoraal gedaan! Alleen Kardinaal </w:t>
      </w:r>
      <w:proofErr w:type="spellStart"/>
      <w:r w:rsidRPr="004D230A">
        <w:rPr>
          <w:rFonts w:ascii="Arial" w:hAnsi="Arial" w:cs="Arial"/>
        </w:rPr>
        <w:t>Willebrands</w:t>
      </w:r>
      <w:proofErr w:type="spellEnd"/>
      <w:r w:rsidRPr="004D230A">
        <w:rPr>
          <w:rFonts w:ascii="Arial" w:hAnsi="Arial" w:cs="Arial"/>
        </w:rPr>
        <w:t xml:space="preserve"> ging er wijs mee om. Als ik bij hem moest komen na aangifte van een kerkelijk-onzuivere sacramentele daad, zei hij: “Als kerk moet ik je zeggen, dat je dit niet doen mag; maar: veel zegen met je werk! Zullen we maar gaan koffiedrinken…”. </w:t>
      </w:r>
      <w:r w:rsidR="002A41A5" w:rsidRPr="004D230A">
        <w:rPr>
          <w:rFonts w:ascii="Arial" w:hAnsi="Arial" w:cs="Arial"/>
        </w:rPr>
        <w:t xml:space="preserve">Ik wil op dit moment best </w:t>
      </w:r>
      <w:r w:rsidR="004D230A" w:rsidRPr="004D230A">
        <w:rPr>
          <w:rFonts w:ascii="Arial" w:hAnsi="Arial" w:cs="Arial"/>
        </w:rPr>
        <w:t xml:space="preserve">tot u </w:t>
      </w:r>
      <w:r w:rsidR="002A41A5" w:rsidRPr="004D230A">
        <w:rPr>
          <w:rFonts w:ascii="Arial" w:hAnsi="Arial" w:cs="Arial"/>
        </w:rPr>
        <w:t>zeggen</w:t>
      </w:r>
      <w:r w:rsidR="004D230A" w:rsidRPr="004D230A">
        <w:rPr>
          <w:rFonts w:ascii="Arial" w:hAnsi="Arial" w:cs="Arial"/>
        </w:rPr>
        <w:t>: ik heb alles in de pastoraal alleen maar gedaan omwille van het welzijn van de mensen.</w:t>
      </w:r>
    </w:p>
    <w:p w14:paraId="7D817515" w14:textId="77777777" w:rsidR="004D230A" w:rsidRDefault="004D230A" w:rsidP="004D230A">
      <w:pPr>
        <w:rPr>
          <w:rFonts w:ascii="Arial" w:hAnsi="Arial" w:cs="Arial"/>
        </w:rPr>
      </w:pPr>
    </w:p>
    <w:p w14:paraId="3F1DC4A9" w14:textId="77777777" w:rsidR="004D230A" w:rsidRDefault="004D230A" w:rsidP="004D230A">
      <w:pPr>
        <w:rPr>
          <w:rFonts w:ascii="Arial" w:hAnsi="Arial" w:cs="Arial"/>
        </w:rPr>
      </w:pPr>
    </w:p>
    <w:p w14:paraId="658CF9CA" w14:textId="77777777" w:rsidR="004D230A" w:rsidRDefault="004D230A" w:rsidP="004D230A">
      <w:pPr>
        <w:rPr>
          <w:rFonts w:ascii="Arial" w:hAnsi="Arial" w:cs="Arial"/>
        </w:rPr>
      </w:pPr>
    </w:p>
    <w:p w14:paraId="772E9CC1" w14:textId="77777777" w:rsidR="004D230A" w:rsidRDefault="004D230A" w:rsidP="004D230A">
      <w:pPr>
        <w:rPr>
          <w:rFonts w:ascii="Arial" w:hAnsi="Arial" w:cs="Arial"/>
        </w:rPr>
      </w:pPr>
    </w:p>
    <w:p w14:paraId="13092E36" w14:textId="77777777" w:rsidR="004D230A" w:rsidRDefault="004D230A" w:rsidP="004D230A">
      <w:pPr>
        <w:rPr>
          <w:rFonts w:ascii="Arial" w:hAnsi="Arial" w:cs="Arial"/>
        </w:rPr>
      </w:pPr>
    </w:p>
    <w:p w14:paraId="13166574" w14:textId="77777777" w:rsidR="004D230A" w:rsidRDefault="004D230A" w:rsidP="004D230A">
      <w:pPr>
        <w:rPr>
          <w:rFonts w:ascii="Arial" w:hAnsi="Arial" w:cs="Arial"/>
        </w:rPr>
      </w:pPr>
    </w:p>
    <w:p w14:paraId="4E81341C" w14:textId="77777777" w:rsidR="004D230A" w:rsidRDefault="004D230A" w:rsidP="004D230A">
      <w:pPr>
        <w:rPr>
          <w:rFonts w:ascii="Arial" w:hAnsi="Arial" w:cs="Arial"/>
        </w:rPr>
      </w:pPr>
    </w:p>
    <w:p w14:paraId="7CD24E38" w14:textId="7F623F22" w:rsidR="004D230A" w:rsidRDefault="004D230A" w:rsidP="004D230A">
      <w:pPr>
        <w:rPr>
          <w:rFonts w:ascii="Arial" w:hAnsi="Arial" w:cs="Arial"/>
          <w:b/>
          <w:bCs/>
        </w:rPr>
      </w:pPr>
      <w:r>
        <w:rPr>
          <w:rFonts w:ascii="Arial" w:hAnsi="Arial" w:cs="Arial"/>
          <w:b/>
          <w:bCs/>
        </w:rPr>
        <w:lastRenderedPageBreak/>
        <w:t>Overweging</w:t>
      </w:r>
    </w:p>
    <w:p w14:paraId="2F191AAE" w14:textId="40739B36" w:rsidR="004D230A" w:rsidRDefault="004D230A" w:rsidP="004D230A">
      <w:pPr>
        <w:rPr>
          <w:rFonts w:ascii="Arial" w:hAnsi="Arial" w:cs="Arial"/>
        </w:rPr>
      </w:pPr>
      <w:r>
        <w:rPr>
          <w:rFonts w:ascii="Arial" w:hAnsi="Arial" w:cs="Arial"/>
        </w:rPr>
        <w:t>Hoe ouder je wordt, hoe selectiever je wordt: wat werkelijk van waarde is in je leven en wat meer relatief is. In al die jaren dat ik pastoraal mocht werken, hier en elders, heb ik mogen ervaren hoe kostbaar het is om met elkaar als een hechte gemeenschap samen op te trekken. Je voelt dan dat er een dieper geheim in mee speelt, waar je niet direct woorden voor hebt, maar wat wel de ziel van een parochie (of geloofsgemeenschap) uitmaakt; zoals ook deze morgen. In symboliek en esthetiek of in stamelend gebed proberen we aan dat geheim uitdrukking te geven.</w:t>
      </w:r>
    </w:p>
    <w:p w14:paraId="2401B937" w14:textId="4042D478" w:rsidR="004D230A" w:rsidRDefault="004D230A" w:rsidP="004D230A">
      <w:pPr>
        <w:rPr>
          <w:rFonts w:ascii="Arial" w:hAnsi="Arial" w:cs="Arial"/>
        </w:rPr>
      </w:pPr>
      <w:r>
        <w:rPr>
          <w:rFonts w:ascii="Arial" w:hAnsi="Arial" w:cs="Arial"/>
        </w:rPr>
        <w:t xml:space="preserve">In de afgelopen week bij de voorbereiding voor deze viering moest ik daarbij terug denken aan de dag van de wijding in 1964. Drie momenten van die indrukwekkende plechtigheid zijn me altijd bijzonder bijgebleven: allereerst, dat wij aan het begin van de wijdingsceremonie gestrekt op de grond lagen voor het altaar, terwijl het koor in al zijn volheid en met vurigheid de litanie van Allerheiligen zong; het golfde als een tsunami over je heen: </w:t>
      </w:r>
      <w:proofErr w:type="spellStart"/>
      <w:r>
        <w:rPr>
          <w:rFonts w:ascii="Arial" w:hAnsi="Arial" w:cs="Arial"/>
        </w:rPr>
        <w:t>Sancte</w:t>
      </w:r>
      <w:proofErr w:type="spellEnd"/>
      <w:r>
        <w:rPr>
          <w:rFonts w:ascii="Arial" w:hAnsi="Arial" w:cs="Arial"/>
        </w:rPr>
        <w:t xml:space="preserve"> </w:t>
      </w:r>
      <w:proofErr w:type="spellStart"/>
      <w:r>
        <w:rPr>
          <w:rFonts w:ascii="Arial" w:hAnsi="Arial" w:cs="Arial"/>
        </w:rPr>
        <w:t>Petre</w:t>
      </w:r>
      <w:proofErr w:type="spellEnd"/>
      <w:r>
        <w:rPr>
          <w:rFonts w:ascii="Arial" w:hAnsi="Arial" w:cs="Arial"/>
        </w:rPr>
        <w:t xml:space="preserve">, </w:t>
      </w:r>
      <w:proofErr w:type="spellStart"/>
      <w:r>
        <w:rPr>
          <w:rFonts w:ascii="Arial" w:hAnsi="Arial" w:cs="Arial"/>
        </w:rPr>
        <w:t>Sancte</w:t>
      </w:r>
      <w:proofErr w:type="spellEnd"/>
      <w:r>
        <w:rPr>
          <w:rFonts w:ascii="Arial" w:hAnsi="Arial" w:cs="Arial"/>
        </w:rPr>
        <w:t xml:space="preserve"> </w:t>
      </w:r>
      <w:proofErr w:type="spellStart"/>
      <w:r>
        <w:rPr>
          <w:rFonts w:ascii="Arial" w:hAnsi="Arial" w:cs="Arial"/>
        </w:rPr>
        <w:t>Paule</w:t>
      </w:r>
      <w:proofErr w:type="spellEnd"/>
      <w:r>
        <w:rPr>
          <w:rFonts w:ascii="Arial" w:hAnsi="Arial" w:cs="Arial"/>
        </w:rPr>
        <w:t xml:space="preserve">, </w:t>
      </w:r>
      <w:proofErr w:type="spellStart"/>
      <w:r>
        <w:rPr>
          <w:rFonts w:ascii="Arial" w:hAnsi="Arial" w:cs="Arial"/>
        </w:rPr>
        <w:t>Sancte</w:t>
      </w:r>
      <w:proofErr w:type="spellEnd"/>
      <w:r>
        <w:rPr>
          <w:rFonts w:ascii="Arial" w:hAnsi="Arial" w:cs="Arial"/>
        </w:rPr>
        <w:t xml:space="preserve"> Andrea, </w:t>
      </w:r>
      <w:proofErr w:type="spellStart"/>
      <w:r>
        <w:rPr>
          <w:rFonts w:ascii="Arial" w:hAnsi="Arial" w:cs="Arial"/>
        </w:rPr>
        <w:t>ora</w:t>
      </w:r>
      <w:proofErr w:type="spellEnd"/>
      <w:r>
        <w:rPr>
          <w:rFonts w:ascii="Arial" w:hAnsi="Arial" w:cs="Arial"/>
        </w:rPr>
        <w:t xml:space="preserve"> pro </w:t>
      </w:r>
      <w:proofErr w:type="spellStart"/>
      <w:r>
        <w:rPr>
          <w:rFonts w:ascii="Arial" w:hAnsi="Arial" w:cs="Arial"/>
        </w:rPr>
        <w:t>nobis</w:t>
      </w:r>
      <w:proofErr w:type="spellEnd"/>
      <w:r>
        <w:rPr>
          <w:rFonts w:ascii="Arial" w:hAnsi="Arial" w:cs="Arial"/>
        </w:rPr>
        <w:t xml:space="preserve">; </w:t>
      </w:r>
      <w:proofErr w:type="spellStart"/>
      <w:r>
        <w:rPr>
          <w:rFonts w:ascii="Arial" w:hAnsi="Arial" w:cs="Arial"/>
        </w:rPr>
        <w:t>Sancta</w:t>
      </w:r>
      <w:proofErr w:type="spellEnd"/>
      <w:r>
        <w:rPr>
          <w:rFonts w:ascii="Arial" w:hAnsi="Arial" w:cs="Arial"/>
        </w:rPr>
        <w:t xml:space="preserve"> Maria, </w:t>
      </w:r>
      <w:proofErr w:type="spellStart"/>
      <w:r>
        <w:rPr>
          <w:rFonts w:ascii="Arial" w:hAnsi="Arial" w:cs="Arial"/>
        </w:rPr>
        <w:t>Sancta</w:t>
      </w:r>
      <w:proofErr w:type="spellEnd"/>
      <w:r>
        <w:rPr>
          <w:rFonts w:ascii="Arial" w:hAnsi="Arial" w:cs="Arial"/>
        </w:rPr>
        <w:t xml:space="preserve"> Caecilia, enz.; het bleef maar over je heen golven met de bede aan al die historische voorgangers om je bij te staan in het leven dat komen ging. Je voelt je op zo’n moment een heel klein mensje, een miniem draadje in dat grote weefsel van de kerkgeschiedenis.</w:t>
      </w:r>
    </w:p>
    <w:p w14:paraId="7D9B23A2" w14:textId="6C3FC02F" w:rsidR="004D230A" w:rsidRDefault="004D230A" w:rsidP="004D230A">
      <w:pPr>
        <w:rPr>
          <w:rFonts w:ascii="Arial" w:hAnsi="Arial" w:cs="Arial"/>
        </w:rPr>
      </w:pPr>
      <w:r>
        <w:rPr>
          <w:rFonts w:ascii="Arial" w:hAnsi="Arial" w:cs="Arial"/>
        </w:rPr>
        <w:t>Het tweede moment was, dat wij één voor één moesten neerknielen voor de celebrant, kardinaal Alfrink, en dat hij onze handen zalfde en zegende met chrisma-olie met de opdracht dat onze handen tot zegen en genade zouden mogen zijn voor alle mensen, die ons toevertrouwd zouden worden.</w:t>
      </w:r>
    </w:p>
    <w:p w14:paraId="38DDBF67" w14:textId="2747D4B6" w:rsidR="004D230A" w:rsidRDefault="004D230A" w:rsidP="004D230A">
      <w:pPr>
        <w:rPr>
          <w:rFonts w:ascii="Arial" w:hAnsi="Arial" w:cs="Arial"/>
        </w:rPr>
      </w:pPr>
      <w:r>
        <w:rPr>
          <w:rFonts w:ascii="Arial" w:hAnsi="Arial" w:cs="Arial"/>
        </w:rPr>
        <w:t>Het derde indrukwekkende moment was de handoplegging bij iedere wijdeling: dat de Geest van God en van Jezus ons altijd zou mogen bemoedigen en inspireren. Deze handoplegging gebeurde in stilte: waar de Geest werkzaam is, daar gebeurt iets wat je overstijgt; daar schieten menselijke woorden tekort.</w:t>
      </w:r>
    </w:p>
    <w:p w14:paraId="72FB7CB7" w14:textId="16100D11" w:rsidR="004D230A" w:rsidRDefault="004D230A" w:rsidP="004D230A">
      <w:pPr>
        <w:rPr>
          <w:rFonts w:ascii="Arial" w:hAnsi="Arial" w:cs="Arial"/>
        </w:rPr>
      </w:pPr>
      <w:r>
        <w:rPr>
          <w:rFonts w:ascii="Arial" w:hAnsi="Arial" w:cs="Arial"/>
        </w:rPr>
        <w:t xml:space="preserve">Met deze merktekens ben ik het pastoraat ingegaan: eerst in Soest, waar ik 4 schitterende jaren heb gehad, vervolgens in de St. Paulusparochie in Utrecht. Het waren de jaren ’60, die vol waren van kerkelijke ontwikkeling, zoals de ouderen onder ons ook nog wel zullen weten. Eerst het Tweede Vaticaans Concilie in Rome, dat wij al tijdens onze studie Theologie heel intens volgden </w:t>
      </w:r>
      <w:r w:rsidR="003D27BD">
        <w:rPr>
          <w:rFonts w:ascii="Arial" w:hAnsi="Arial" w:cs="Arial"/>
        </w:rPr>
        <w:t xml:space="preserve">en beleefden (met allerlei actuele berichten die wij tussendoor kregen van de professoren, die als </w:t>
      </w:r>
      <w:proofErr w:type="spellStart"/>
      <w:r w:rsidR="003D27BD">
        <w:rPr>
          <w:rFonts w:ascii="Arial" w:hAnsi="Arial" w:cs="Arial"/>
        </w:rPr>
        <w:t>periti</w:t>
      </w:r>
      <w:proofErr w:type="spellEnd"/>
      <w:r w:rsidR="003D27BD">
        <w:rPr>
          <w:rFonts w:ascii="Arial" w:hAnsi="Arial" w:cs="Arial"/>
        </w:rPr>
        <w:t xml:space="preserve"> – deskundigen – met de bisschoppen mee waren). Het grote uitgangspunt van paus Johannes XXIII was: “</w:t>
      </w:r>
      <w:proofErr w:type="spellStart"/>
      <w:r w:rsidR="003D27BD">
        <w:rPr>
          <w:rFonts w:ascii="Arial" w:hAnsi="Arial" w:cs="Arial"/>
        </w:rPr>
        <w:t>Aggiornamento</w:t>
      </w:r>
      <w:proofErr w:type="spellEnd"/>
      <w:r w:rsidR="003D27BD">
        <w:rPr>
          <w:rFonts w:ascii="Arial" w:hAnsi="Arial" w:cs="Arial"/>
        </w:rPr>
        <w:t>: de kerk weer bij de tijd brengen”. Dat thema sloeg overal goed aan: vele, zeer vele gespreksgroepen werden in alle parochies opgezet, de zg. ecclesiagroepen. Het was een boeiende tijd! En vervolgens in 1969-1970 het Nederlands Pastoraal Concilie in Noordwijkerhout, als een Nederlandse voortzetting en vertaling van het Tweede Vaticaans Concilie, waar o.a. ook gestemd werd over de ontkoppeling van het verplichte celibaat. Door een ruime meerderheid (93%) van de afgevaardigden van de bisdommen werd vóór gestemd.</w:t>
      </w:r>
    </w:p>
    <w:p w14:paraId="3C75CE34" w14:textId="77777777" w:rsidR="003D27BD" w:rsidRDefault="003D27BD" w:rsidP="004D230A">
      <w:pPr>
        <w:rPr>
          <w:rFonts w:ascii="Arial" w:hAnsi="Arial" w:cs="Arial"/>
        </w:rPr>
      </w:pPr>
    </w:p>
    <w:p w14:paraId="236782B2" w14:textId="77777777" w:rsidR="003D27BD" w:rsidRDefault="003D27BD" w:rsidP="004D230A">
      <w:pPr>
        <w:rPr>
          <w:rFonts w:ascii="Arial" w:hAnsi="Arial" w:cs="Arial"/>
        </w:rPr>
      </w:pPr>
    </w:p>
    <w:p w14:paraId="085BF196" w14:textId="77777777" w:rsidR="00ED3A57" w:rsidRDefault="003D27BD" w:rsidP="004D230A">
      <w:pPr>
        <w:rPr>
          <w:rFonts w:ascii="Arial" w:hAnsi="Arial" w:cs="Arial"/>
        </w:rPr>
      </w:pPr>
      <w:r>
        <w:rPr>
          <w:rFonts w:ascii="Arial" w:hAnsi="Arial" w:cs="Arial"/>
        </w:rPr>
        <w:t>Wel, in die bruisende jaren heb ik Carla leren kennen bij het jeugdwerk in “de Paulus” in Tuindorp en heb ik dispensatie bij Kardinaal Alfrink aangevraagd. Wetend dat zo’n stap een diepe tegenslag zou betekenen voor mijn ouders stonden eerlijkheid en integriteit toch bij mij voorop. De kardinaal</w:t>
      </w:r>
      <w:r w:rsidR="00ED3A57">
        <w:rPr>
          <w:rFonts w:ascii="Arial" w:hAnsi="Arial" w:cs="Arial"/>
        </w:rPr>
        <w:t xml:space="preserve"> was heel welwillend en bood mij aan in het pastoraat te blijven: ja natuurlijk, heel graag zelfs! Maar dan mag je niet in dezelfde plaats blijven om mogelijke verdeeldheid in de parochie te voorkomen. Zodoende kreeg ik een benoeming naar Velp-Rheden-De Steeg. Dit was méér dan fulltime werken: je moest je als gehuwd pastor (een nieuw fenomeen) wel waar maken in de 3 parochies. Ik was daardoor, ook ’s avonds, misschien wel teveel van huis met al die werkgroepen, denk ik achteraf.</w:t>
      </w:r>
    </w:p>
    <w:p w14:paraId="132B859C" w14:textId="1A6288C0" w:rsidR="003D27BD" w:rsidRDefault="00ED3A57" w:rsidP="004D230A">
      <w:pPr>
        <w:rPr>
          <w:rFonts w:ascii="Arial" w:hAnsi="Arial" w:cs="Arial"/>
        </w:rPr>
      </w:pPr>
      <w:r>
        <w:rPr>
          <w:rFonts w:ascii="Arial" w:hAnsi="Arial" w:cs="Arial"/>
        </w:rPr>
        <w:t>In 1979 was er een vacature in Bilthoven. Het bisdom zei: probeer daar maar; weet echter wel, dat zij daar met de Parochie-Vergadering, na een uitvoerig gesprek met je, eerst stemmen of je wel of niet aangenomen wordt. Bij instemming volgt dan de benoeming van het bisdom. Zo is het gegaan.</w:t>
      </w:r>
    </w:p>
    <w:p w14:paraId="6D00ED0B" w14:textId="11C22DCB" w:rsidR="00ED3A57" w:rsidRDefault="00ED3A57" w:rsidP="004D230A">
      <w:pPr>
        <w:rPr>
          <w:rFonts w:ascii="Arial" w:hAnsi="Arial" w:cs="Arial"/>
        </w:rPr>
      </w:pPr>
      <w:r>
        <w:rPr>
          <w:rFonts w:ascii="Arial" w:hAnsi="Arial" w:cs="Arial"/>
        </w:rPr>
        <w:t>Ik noem dit even expliciet, omdat toen nog de gedachte van het 2</w:t>
      </w:r>
      <w:r w:rsidRPr="00ED3A57">
        <w:rPr>
          <w:rFonts w:ascii="Arial" w:hAnsi="Arial" w:cs="Arial"/>
          <w:vertAlign w:val="superscript"/>
        </w:rPr>
        <w:t>e</w:t>
      </w:r>
      <w:r>
        <w:rPr>
          <w:rFonts w:ascii="Arial" w:hAnsi="Arial" w:cs="Arial"/>
        </w:rPr>
        <w:t xml:space="preserve"> Vaticaans Concilie gevolgd werd</w:t>
      </w:r>
      <w:r w:rsidR="00CF5D3B">
        <w:rPr>
          <w:rFonts w:ascii="Arial" w:hAnsi="Arial" w:cs="Arial"/>
        </w:rPr>
        <w:t>: niet alleen de bisschop telt in de kerk, maar ook de inspraak en het meedenken van het Volk Gods. Top-down was verleden tijd. Het hiërarchisch én het synodaal element horen in een kerkgemeenschap bij elkaar. Paulus wil dit ook benadrukken, zoals we in de tweede lezing hoorden. Gerard Oostvogel was in de oecumenische studentenparochie ook niet anders gewend. Met zijn inspirerende liturgie-vieringen is hij hiermee voortgegaan.</w:t>
      </w:r>
    </w:p>
    <w:p w14:paraId="3F21FEBA" w14:textId="15637285" w:rsidR="00CF5D3B" w:rsidRDefault="00CF5D3B" w:rsidP="004D230A">
      <w:pPr>
        <w:rPr>
          <w:rFonts w:ascii="Arial" w:hAnsi="Arial" w:cs="Arial"/>
        </w:rPr>
      </w:pPr>
      <w:r>
        <w:rPr>
          <w:rFonts w:ascii="Arial" w:hAnsi="Arial" w:cs="Arial"/>
        </w:rPr>
        <w:t xml:space="preserve">In de 80-er jaren echter is deze meer “democratische” vorm helaas teruggedraaid door onze opeenvolgende conservatieve bisschoppen. Niet </w:t>
      </w:r>
      <w:proofErr w:type="spellStart"/>
      <w:r>
        <w:rPr>
          <w:rFonts w:ascii="Arial" w:hAnsi="Arial" w:cs="Arial"/>
        </w:rPr>
        <w:t>conciliar</w:t>
      </w:r>
      <w:proofErr w:type="spellEnd"/>
      <w:r>
        <w:rPr>
          <w:rFonts w:ascii="Arial" w:hAnsi="Arial" w:cs="Arial"/>
        </w:rPr>
        <w:t>! Paulus laat ons horen, dat wij met elkaar “het lichaam van Christus” vormen; het hoofd heeft ook de handen en de voeten nodig. En allen hebben wij door het doopsel en het vormsel deel aan het “algemeen priesterschap van de gelovigen”. Dit is al een oud Schriftuurlijk gegeven, zo staat in de brief van Petrus. U bent dus eigenlijk ook gewijd; minstens toegewijd! De Geest waait waar hij wil; dit blijkt ook wel uit de eerste lezing, waar ook anderen zich geroepen voelen om het volk te inspireren.</w:t>
      </w:r>
      <w:r w:rsidR="00994D92">
        <w:rPr>
          <w:rFonts w:ascii="Arial" w:hAnsi="Arial" w:cs="Arial"/>
        </w:rPr>
        <w:t xml:space="preserve"> De gaven van de Geest zijn niet het exclusieve recht van de ambtsdragers; ook u bent dragers van pastoraat, ten dienste van de ander en van de gemeenschap. </w:t>
      </w:r>
    </w:p>
    <w:p w14:paraId="10C5CC75" w14:textId="319A3749" w:rsidR="00994D92" w:rsidRDefault="00994D92" w:rsidP="004D230A">
      <w:pPr>
        <w:rPr>
          <w:rFonts w:ascii="Arial" w:hAnsi="Arial" w:cs="Arial"/>
        </w:rPr>
      </w:pPr>
      <w:r>
        <w:rPr>
          <w:rFonts w:ascii="Arial" w:hAnsi="Arial" w:cs="Arial"/>
        </w:rPr>
        <w:t>Op deze dag wil ik deze gedachte daarom graag breder trekken: álle mensen, gedoopt of niet-gedoopt, gelovig of niet-gelovig, die menselijk, goed en gewetensvol handelen vanuit hun hart om anderen zorgzaam te helpen: zij zijn uiterst kostbare hoestenen in onze samenleving. Ook zij leven en werken vanuit dezelfde intentie als welke gelovige ook.</w:t>
      </w:r>
    </w:p>
    <w:p w14:paraId="4DC4CA9D" w14:textId="7374CFE9" w:rsidR="00994D92" w:rsidRDefault="00994D92" w:rsidP="004D230A">
      <w:pPr>
        <w:rPr>
          <w:rFonts w:ascii="Arial" w:hAnsi="Arial" w:cs="Arial"/>
        </w:rPr>
      </w:pPr>
      <w:r>
        <w:rPr>
          <w:rFonts w:ascii="Arial" w:hAnsi="Arial" w:cs="Arial"/>
        </w:rPr>
        <w:t>Dit is trouwens ook de kern van het hele evangelie! Het laatste criterium waarop wij mensen in Gods ogen beoordeeld worden, is: “Wie was je voor je (hulpbehoevende) medemens?” Jezus wil hier ook op duiden in zijn afscheidsrede: om goed te blijven doen aan de ander, moet je wel ergens de energie en vitaliteit vandaan halen. Houd je dus vast aan de Bron van het leven is zijn opdracht; houd je als rank vast aan de wijnstok.</w:t>
      </w:r>
      <w:r w:rsidR="001D2F8C">
        <w:rPr>
          <w:rFonts w:ascii="Arial" w:hAnsi="Arial" w:cs="Arial"/>
        </w:rPr>
        <w:t xml:space="preserve"> Vandaar krijg je levenskracht en levenssappen, die ook jouw vruchten zoet doen smaken. </w:t>
      </w:r>
    </w:p>
    <w:p w14:paraId="18A2B5D2" w14:textId="77777777" w:rsidR="00BF499A" w:rsidRDefault="00BF499A">
      <w:pPr>
        <w:rPr>
          <w:rFonts w:ascii="Arial" w:hAnsi="Arial" w:cs="Arial"/>
        </w:rPr>
      </w:pPr>
      <w:r>
        <w:rPr>
          <w:rFonts w:ascii="Arial" w:hAnsi="Arial" w:cs="Arial"/>
        </w:rPr>
        <w:br w:type="page"/>
      </w:r>
    </w:p>
    <w:p w14:paraId="68CD2E57" w14:textId="7805FC08" w:rsidR="001D2F8C" w:rsidRPr="004D230A" w:rsidRDefault="001D2F8C" w:rsidP="004D230A">
      <w:pPr>
        <w:rPr>
          <w:rFonts w:ascii="Arial" w:hAnsi="Arial" w:cs="Arial"/>
        </w:rPr>
      </w:pPr>
      <w:r>
        <w:rPr>
          <w:rFonts w:ascii="Arial" w:hAnsi="Arial" w:cs="Arial"/>
        </w:rPr>
        <w:t xml:space="preserve">Jezus zelf was zo’n mens. Hij was er voor iedereen: voor groot en klein, voor jood en heiden; alle mensen van goede wil waren voor hem gelijkwaardig. </w:t>
      </w:r>
      <w:r w:rsidR="00BF499A">
        <w:rPr>
          <w:rFonts w:ascii="Arial" w:hAnsi="Arial" w:cs="Arial"/>
        </w:rPr>
        <w:t>Als wij mensen zo met elkaar verder op weg gaan, dan zijn we heel miniem maar onmisbaar mede-scheppers aan een nieuwe wereld. Wij mensen: als een klein draadje verweven in het grote ontwikkelingsplan, dat de Schepper voor ogen heeft.</w:t>
      </w:r>
    </w:p>
    <w:p w14:paraId="13357879" w14:textId="3DAE38A8" w:rsidR="004D230A" w:rsidRDefault="00BF499A" w:rsidP="004D230A">
      <w:pPr>
        <w:rPr>
          <w:rFonts w:ascii="Arial" w:hAnsi="Arial" w:cs="Arial"/>
        </w:rPr>
      </w:pPr>
      <w:r>
        <w:rPr>
          <w:rFonts w:ascii="Arial" w:hAnsi="Arial" w:cs="Arial"/>
        </w:rPr>
        <w:t>Lieve mensen, tot slot: ik ben u allen heel dankbaar dat ik zo in al die jaren hier als pastor heb mogen werken. Ik heb het met hart en ziel gedaan! (Dat merkteken is er toch in gebleven!). Nu ikzelf de mogelijkheid nog heb, wil ik u ook oprecht om mildheid vragen, waar ik misschien weleens tekort geschoten ben; ik ben ook maar een mens… Mijn wens naar u toe is: dat het ieder van u goed mag gaan, ook als OLV-geloofsgemeenschap, samen met Annelies van den Boogaard en de andere voorgangers. We dragen samen dat kostbare Geheim; dat geeft ons dit gevoel van saamhorigheid.</w:t>
      </w:r>
    </w:p>
    <w:p w14:paraId="6EFF2578" w14:textId="3FAF90DC" w:rsidR="00BF499A" w:rsidRDefault="00BF499A" w:rsidP="004D230A">
      <w:pPr>
        <w:rPr>
          <w:rFonts w:ascii="Arial" w:hAnsi="Arial" w:cs="Arial"/>
        </w:rPr>
      </w:pPr>
      <w:r>
        <w:rPr>
          <w:rFonts w:ascii="Arial" w:hAnsi="Arial" w:cs="Arial"/>
        </w:rPr>
        <w:t xml:space="preserve">Mag ik hier nog een paar mensen speciaal bedanken: mijn kinderen Lisette en Marcel: jullie zijn gouden parels in mijn leven, samen met Martin en </w:t>
      </w:r>
      <w:proofErr w:type="spellStart"/>
      <w:r>
        <w:rPr>
          <w:rFonts w:ascii="Arial" w:hAnsi="Arial" w:cs="Arial"/>
        </w:rPr>
        <w:t>Peronne</w:t>
      </w:r>
      <w:proofErr w:type="spellEnd"/>
      <w:r>
        <w:rPr>
          <w:rFonts w:ascii="Arial" w:hAnsi="Arial" w:cs="Arial"/>
        </w:rPr>
        <w:t xml:space="preserve"> en jullie kinderen Florian, Jasmijn en </w:t>
      </w:r>
      <w:proofErr w:type="spellStart"/>
      <w:r>
        <w:rPr>
          <w:rFonts w:ascii="Arial" w:hAnsi="Arial" w:cs="Arial"/>
        </w:rPr>
        <w:t>Thymen</w:t>
      </w:r>
      <w:proofErr w:type="spellEnd"/>
      <w:r>
        <w:rPr>
          <w:rFonts w:ascii="Arial" w:hAnsi="Arial" w:cs="Arial"/>
        </w:rPr>
        <w:t xml:space="preserve">. Juist in deze omstandigheden, nu Annemieke helaas is weggevallen, is deze band en jullie spontane hulp nóg meer heel kostbaar! Dank evenzeer aan jullie, Hugo en Mirjam, Jeroen en </w:t>
      </w:r>
      <w:proofErr w:type="spellStart"/>
      <w:r>
        <w:rPr>
          <w:rFonts w:ascii="Arial" w:hAnsi="Arial" w:cs="Arial"/>
        </w:rPr>
        <w:t>Racel</w:t>
      </w:r>
      <w:proofErr w:type="spellEnd"/>
      <w:r>
        <w:rPr>
          <w:rFonts w:ascii="Arial" w:hAnsi="Arial" w:cs="Arial"/>
        </w:rPr>
        <w:t>: rond de ziekte en het overlijden van jullie moeder is de band nog hechter geworden. Dit zeg ik ook graag naar Rien, de broer van Annemieke.</w:t>
      </w:r>
    </w:p>
    <w:p w14:paraId="52F20A8F" w14:textId="69D602E9" w:rsidR="00BF499A" w:rsidRDefault="00BF499A" w:rsidP="004D230A">
      <w:pPr>
        <w:rPr>
          <w:rFonts w:ascii="Arial" w:hAnsi="Arial" w:cs="Arial"/>
        </w:rPr>
      </w:pPr>
      <w:r>
        <w:rPr>
          <w:rFonts w:ascii="Arial" w:hAnsi="Arial" w:cs="Arial"/>
        </w:rPr>
        <w:t xml:space="preserve">Dank wil ik ook uitspreken naar mijn familie: Louis en Joke en Roza, hier aanwezig, en de hele </w:t>
      </w:r>
      <w:proofErr w:type="spellStart"/>
      <w:r>
        <w:rPr>
          <w:rFonts w:ascii="Arial" w:hAnsi="Arial" w:cs="Arial"/>
        </w:rPr>
        <w:t>Saasveldse</w:t>
      </w:r>
      <w:proofErr w:type="spellEnd"/>
      <w:r>
        <w:rPr>
          <w:rFonts w:ascii="Arial" w:hAnsi="Arial" w:cs="Arial"/>
        </w:rPr>
        <w:t xml:space="preserve"> kring. Helaas kunnen 3 van mijn oudere zussen niet aanwezig zijn vanwege ouderdom en handicaps, maar zij leven volop mee! Dat thuishonk blijft zoveel waard: dat mooie plattelandsdorpje Saasveld, waar natuur en bovennatuur, kerk en werk, zo hecht met elkaar verbonden zijn. Dan ook bijzonder aan jullie: Martin sr. en </w:t>
      </w:r>
      <w:proofErr w:type="spellStart"/>
      <w:r>
        <w:rPr>
          <w:rFonts w:ascii="Arial" w:hAnsi="Arial" w:cs="Arial"/>
        </w:rPr>
        <w:t>Riëtta</w:t>
      </w:r>
      <w:proofErr w:type="spellEnd"/>
      <w:r>
        <w:rPr>
          <w:rFonts w:ascii="Arial" w:hAnsi="Arial" w:cs="Arial"/>
        </w:rPr>
        <w:t>. Het Twentse Volkslied zingt in het laatste couplet: “En voert ons het lot ook uit Twente soms weg, wij blijven het immer gedenken…”. Dat is ook zo: ik kom altijd graag terug naar de boerderij, waar wij samen zijn opgegroeid.</w:t>
      </w:r>
    </w:p>
    <w:p w14:paraId="2D93D8DC" w14:textId="1831D92E" w:rsidR="00BF499A" w:rsidRDefault="00BF499A" w:rsidP="004D230A">
      <w:pPr>
        <w:rPr>
          <w:rFonts w:ascii="Arial" w:hAnsi="Arial" w:cs="Arial"/>
        </w:rPr>
      </w:pPr>
      <w:r>
        <w:rPr>
          <w:rFonts w:ascii="Arial" w:hAnsi="Arial" w:cs="Arial"/>
        </w:rPr>
        <w:t>Beste mensen, u weet nu waar mijn wieg gestaan heeft. Aansluitend bij het thema van vandaag, dat wij allen dus mee mogen werken aan een nieuwe wereld (ook al zie je er vandaag-de-dag nog niet veel van), wil ik eindigen met enkele verzen van Adriaan Roland Holst:</w:t>
      </w:r>
    </w:p>
    <w:p w14:paraId="0ECCA896" w14:textId="09BC9CE6" w:rsidR="00BF499A" w:rsidRPr="00D3652B" w:rsidRDefault="00BF499A" w:rsidP="00D3652B">
      <w:pPr>
        <w:pStyle w:val="Geenafstand"/>
        <w:rPr>
          <w:rFonts w:ascii="Arial" w:hAnsi="Arial" w:cs="Arial"/>
        </w:rPr>
      </w:pPr>
      <w:r w:rsidRPr="00D3652B">
        <w:rPr>
          <w:rFonts w:ascii="Arial" w:hAnsi="Arial" w:cs="Arial"/>
        </w:rPr>
        <w:t>“Ik vraag geen oogst, ik heb geen schuren</w:t>
      </w:r>
    </w:p>
    <w:p w14:paraId="41963972" w14:textId="5CF820C9" w:rsidR="00BF499A" w:rsidRPr="00D3652B" w:rsidRDefault="00BF499A" w:rsidP="00D3652B">
      <w:pPr>
        <w:pStyle w:val="Geenafstand"/>
        <w:rPr>
          <w:rFonts w:ascii="Arial" w:hAnsi="Arial" w:cs="Arial"/>
        </w:rPr>
      </w:pPr>
      <w:r w:rsidRPr="00D3652B">
        <w:rPr>
          <w:rFonts w:ascii="Arial" w:hAnsi="Arial" w:cs="Arial"/>
        </w:rPr>
        <w:t>Ik sta in uwen diens</w:t>
      </w:r>
      <w:r w:rsidR="00D3652B">
        <w:rPr>
          <w:rFonts w:ascii="Arial" w:hAnsi="Arial" w:cs="Arial"/>
        </w:rPr>
        <w:t>t</w:t>
      </w:r>
      <w:r w:rsidRPr="00D3652B">
        <w:rPr>
          <w:rFonts w:ascii="Arial" w:hAnsi="Arial" w:cs="Arial"/>
        </w:rPr>
        <w:t>, zonder bezit.</w:t>
      </w:r>
    </w:p>
    <w:p w14:paraId="414AF58E" w14:textId="1B854D96" w:rsidR="00BF499A" w:rsidRPr="00D3652B" w:rsidRDefault="00BF499A" w:rsidP="00D3652B">
      <w:pPr>
        <w:pStyle w:val="Geenafstand"/>
        <w:rPr>
          <w:rFonts w:ascii="Arial" w:hAnsi="Arial" w:cs="Arial"/>
        </w:rPr>
      </w:pPr>
      <w:r w:rsidRPr="00D3652B">
        <w:rPr>
          <w:rFonts w:ascii="Arial" w:hAnsi="Arial" w:cs="Arial"/>
        </w:rPr>
        <w:t>Maar ik ben rijk in dit:</w:t>
      </w:r>
    </w:p>
    <w:p w14:paraId="27A86F96" w14:textId="6D0D336C" w:rsidR="00BF499A" w:rsidRPr="00D3652B" w:rsidRDefault="00D3652B" w:rsidP="00D3652B">
      <w:pPr>
        <w:pStyle w:val="Geenafstand"/>
        <w:rPr>
          <w:rFonts w:ascii="Arial" w:hAnsi="Arial" w:cs="Arial"/>
        </w:rPr>
      </w:pPr>
      <w:r>
        <w:rPr>
          <w:rFonts w:ascii="Arial" w:hAnsi="Arial" w:cs="Arial"/>
        </w:rPr>
        <w:t>d</w:t>
      </w:r>
      <w:r w:rsidR="00BF499A" w:rsidRPr="00D3652B">
        <w:rPr>
          <w:rFonts w:ascii="Arial" w:hAnsi="Arial" w:cs="Arial"/>
        </w:rPr>
        <w:t>at ik de ploeg van Uw woord mag besturen…”</w:t>
      </w:r>
    </w:p>
    <w:p w14:paraId="38438D27" w14:textId="77777777" w:rsidR="00BF499A" w:rsidRPr="00D3652B" w:rsidRDefault="00BF499A" w:rsidP="00D3652B">
      <w:pPr>
        <w:pStyle w:val="Geenafstand"/>
        <w:rPr>
          <w:rFonts w:ascii="Arial" w:hAnsi="Arial" w:cs="Arial"/>
        </w:rPr>
      </w:pPr>
    </w:p>
    <w:p w14:paraId="7614911E" w14:textId="5F9F4F45" w:rsidR="00BF499A" w:rsidRPr="00D3652B" w:rsidRDefault="00BF499A" w:rsidP="00D3652B">
      <w:pPr>
        <w:pStyle w:val="Geenafstand"/>
        <w:rPr>
          <w:rFonts w:ascii="Arial" w:hAnsi="Arial" w:cs="Arial"/>
        </w:rPr>
      </w:pPr>
      <w:r w:rsidRPr="00D3652B">
        <w:rPr>
          <w:rFonts w:ascii="Arial" w:hAnsi="Arial" w:cs="Arial"/>
        </w:rPr>
        <w:t>“Ik zal de halmen niet meer zien,</w:t>
      </w:r>
    </w:p>
    <w:p w14:paraId="0B4E5177" w14:textId="32A1F070" w:rsidR="00BF499A" w:rsidRPr="00D3652B" w:rsidRDefault="00D3652B" w:rsidP="00D3652B">
      <w:pPr>
        <w:pStyle w:val="Geenafstand"/>
        <w:rPr>
          <w:rFonts w:ascii="Arial" w:hAnsi="Arial" w:cs="Arial"/>
        </w:rPr>
      </w:pPr>
      <w:r>
        <w:rPr>
          <w:rFonts w:ascii="Arial" w:hAnsi="Arial" w:cs="Arial"/>
        </w:rPr>
        <w:t>n</w:t>
      </w:r>
      <w:r w:rsidR="00BF499A" w:rsidRPr="00D3652B">
        <w:rPr>
          <w:rFonts w:ascii="Arial" w:hAnsi="Arial" w:cs="Arial"/>
        </w:rPr>
        <w:t>och binden ooit de volle schoven.</w:t>
      </w:r>
    </w:p>
    <w:p w14:paraId="0AC40400" w14:textId="585DCB29" w:rsidR="00BF499A" w:rsidRPr="00D3652B" w:rsidRDefault="00BF499A" w:rsidP="00D3652B">
      <w:pPr>
        <w:pStyle w:val="Geenafstand"/>
        <w:rPr>
          <w:rFonts w:ascii="Arial" w:hAnsi="Arial" w:cs="Arial"/>
        </w:rPr>
      </w:pPr>
      <w:r w:rsidRPr="00D3652B">
        <w:rPr>
          <w:rFonts w:ascii="Arial" w:hAnsi="Arial" w:cs="Arial"/>
        </w:rPr>
        <w:t>Maar doe mij in de oogst geloven,</w:t>
      </w:r>
    </w:p>
    <w:p w14:paraId="35D12A0F" w14:textId="34474D47" w:rsidR="00D3652B" w:rsidRDefault="00D3652B" w:rsidP="00D3652B">
      <w:pPr>
        <w:pStyle w:val="Geenafstand"/>
        <w:rPr>
          <w:rFonts w:ascii="Arial" w:hAnsi="Arial" w:cs="Arial"/>
        </w:rPr>
      </w:pPr>
      <w:r>
        <w:rPr>
          <w:rFonts w:ascii="Arial" w:hAnsi="Arial" w:cs="Arial"/>
        </w:rPr>
        <w:t>w</w:t>
      </w:r>
      <w:r w:rsidR="00BF499A" w:rsidRPr="00D3652B">
        <w:rPr>
          <w:rFonts w:ascii="Arial" w:hAnsi="Arial" w:cs="Arial"/>
        </w:rPr>
        <w:t xml:space="preserve">aartoe ik dien…”. </w:t>
      </w:r>
    </w:p>
    <w:p w14:paraId="48B1AD81" w14:textId="77777777" w:rsidR="00D3652B" w:rsidRDefault="00D3652B" w:rsidP="00D3652B">
      <w:pPr>
        <w:pStyle w:val="Geenafstand"/>
        <w:rPr>
          <w:rFonts w:ascii="Arial" w:hAnsi="Arial" w:cs="Arial"/>
          <w:i/>
          <w:iCs/>
        </w:rPr>
      </w:pPr>
    </w:p>
    <w:p w14:paraId="1107826D" w14:textId="1D2C547B" w:rsidR="00D3652B" w:rsidRDefault="00D3652B" w:rsidP="00D3652B">
      <w:pPr>
        <w:pStyle w:val="Geenafstand"/>
        <w:rPr>
          <w:rFonts w:ascii="Arial" w:hAnsi="Arial" w:cs="Arial"/>
          <w:i/>
          <w:iCs/>
        </w:rPr>
      </w:pPr>
      <w:r>
        <w:rPr>
          <w:rFonts w:ascii="Arial" w:hAnsi="Arial" w:cs="Arial"/>
          <w:i/>
          <w:iCs/>
        </w:rPr>
        <w:t>(uit gedicht: De ploeger)</w:t>
      </w:r>
    </w:p>
    <w:p w14:paraId="0E980121" w14:textId="77777777" w:rsidR="00D3652B" w:rsidRDefault="00D3652B" w:rsidP="00D3652B">
      <w:pPr>
        <w:pStyle w:val="Geenafstand"/>
        <w:rPr>
          <w:rFonts w:ascii="Arial" w:hAnsi="Arial" w:cs="Arial"/>
          <w:i/>
          <w:iCs/>
        </w:rPr>
      </w:pPr>
    </w:p>
    <w:p w14:paraId="7AE7CEBD" w14:textId="462BE63C" w:rsidR="00D3652B" w:rsidRPr="00D3652B" w:rsidRDefault="00D3652B" w:rsidP="00D3652B">
      <w:pPr>
        <w:pStyle w:val="Geenafstand"/>
        <w:rPr>
          <w:rFonts w:ascii="Arial" w:hAnsi="Arial" w:cs="Arial"/>
        </w:rPr>
      </w:pPr>
      <w:r>
        <w:rPr>
          <w:rFonts w:ascii="Arial" w:hAnsi="Arial" w:cs="Arial"/>
        </w:rPr>
        <w:t xml:space="preserve">Pastor Gerard </w:t>
      </w:r>
      <w:proofErr w:type="spellStart"/>
      <w:r>
        <w:rPr>
          <w:rFonts w:ascii="Arial" w:hAnsi="Arial" w:cs="Arial"/>
        </w:rPr>
        <w:t>Weersink</w:t>
      </w:r>
      <w:proofErr w:type="spellEnd"/>
    </w:p>
    <w:sectPr w:rsidR="00D3652B" w:rsidRPr="00D3652B" w:rsidSect="0017385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DF"/>
    <w:rsid w:val="0017385F"/>
    <w:rsid w:val="001D2F8C"/>
    <w:rsid w:val="002A41A5"/>
    <w:rsid w:val="003D27BD"/>
    <w:rsid w:val="004D230A"/>
    <w:rsid w:val="00835C79"/>
    <w:rsid w:val="00914152"/>
    <w:rsid w:val="00994D92"/>
    <w:rsid w:val="00A36ADF"/>
    <w:rsid w:val="00BF499A"/>
    <w:rsid w:val="00CF5D3B"/>
    <w:rsid w:val="00D3652B"/>
    <w:rsid w:val="00ED3A57"/>
    <w:rsid w:val="00F376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EE22"/>
  <w15:chartTrackingRefBased/>
  <w15:docId w15:val="{E8BBAA49-DDCB-4F58-B8CB-D9027DD8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6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6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6A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6A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6A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6A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6A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6A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6A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6A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6A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6A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6A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6A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6A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6A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6A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6ADF"/>
    <w:rPr>
      <w:rFonts w:eastAsiaTheme="majorEastAsia" w:cstheme="majorBidi"/>
      <w:color w:val="272727" w:themeColor="text1" w:themeTint="D8"/>
    </w:rPr>
  </w:style>
  <w:style w:type="paragraph" w:styleId="Titel">
    <w:name w:val="Title"/>
    <w:basedOn w:val="Standaard"/>
    <w:next w:val="Standaard"/>
    <w:link w:val="TitelChar"/>
    <w:uiPriority w:val="10"/>
    <w:qFormat/>
    <w:rsid w:val="00A36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6A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6A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6A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6A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6ADF"/>
    <w:rPr>
      <w:i/>
      <w:iCs/>
      <w:color w:val="404040" w:themeColor="text1" w:themeTint="BF"/>
    </w:rPr>
  </w:style>
  <w:style w:type="paragraph" w:styleId="Lijstalinea">
    <w:name w:val="List Paragraph"/>
    <w:basedOn w:val="Standaard"/>
    <w:uiPriority w:val="34"/>
    <w:qFormat/>
    <w:rsid w:val="00A36ADF"/>
    <w:pPr>
      <w:ind w:left="720"/>
      <w:contextualSpacing/>
    </w:pPr>
  </w:style>
  <w:style w:type="character" w:styleId="Intensievebenadrukking">
    <w:name w:val="Intense Emphasis"/>
    <w:basedOn w:val="Standaardalinea-lettertype"/>
    <w:uiPriority w:val="21"/>
    <w:qFormat/>
    <w:rsid w:val="00A36ADF"/>
    <w:rPr>
      <w:i/>
      <w:iCs/>
      <w:color w:val="0F4761" w:themeColor="accent1" w:themeShade="BF"/>
    </w:rPr>
  </w:style>
  <w:style w:type="paragraph" w:styleId="Duidelijkcitaat">
    <w:name w:val="Intense Quote"/>
    <w:basedOn w:val="Standaard"/>
    <w:next w:val="Standaard"/>
    <w:link w:val="DuidelijkcitaatChar"/>
    <w:uiPriority w:val="30"/>
    <w:qFormat/>
    <w:rsid w:val="00A36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6ADF"/>
    <w:rPr>
      <w:i/>
      <w:iCs/>
      <w:color w:val="0F4761" w:themeColor="accent1" w:themeShade="BF"/>
    </w:rPr>
  </w:style>
  <w:style w:type="character" w:styleId="Intensieveverwijzing">
    <w:name w:val="Intense Reference"/>
    <w:basedOn w:val="Standaardalinea-lettertype"/>
    <w:uiPriority w:val="32"/>
    <w:qFormat/>
    <w:rsid w:val="00A36ADF"/>
    <w:rPr>
      <w:b/>
      <w:bCs/>
      <w:smallCaps/>
      <w:color w:val="0F4761" w:themeColor="accent1" w:themeShade="BF"/>
      <w:spacing w:val="5"/>
    </w:rPr>
  </w:style>
  <w:style w:type="paragraph" w:styleId="Geenafstand">
    <w:name w:val="No Spacing"/>
    <w:uiPriority w:val="1"/>
    <w:qFormat/>
    <w:rsid w:val="00A36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1775</Words>
  <Characters>9766</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 Santer</dc:creator>
  <cp:keywords/>
  <dc:description/>
  <cp:lastModifiedBy>Arja Santer</cp:lastModifiedBy>
  <cp:revision>6</cp:revision>
  <dcterms:created xsi:type="dcterms:W3CDTF">2024-09-08T17:24:00Z</dcterms:created>
  <dcterms:modified xsi:type="dcterms:W3CDTF">2024-09-08T20:09:00Z</dcterms:modified>
</cp:coreProperties>
</file>